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EA8" w:rsidRDefault="007A6EA8" w:rsidP="00C33D6D">
      <w:pPr>
        <w:spacing w:line="560" w:lineRule="exac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〔</w:t>
      </w:r>
      <w:r>
        <w:rPr>
          <w:rFonts w:ascii="仿宋_GB2312" w:eastAsia="仿宋_GB2312"/>
          <w:sz w:val="32"/>
        </w:rPr>
        <w:t>2016</w:t>
      </w:r>
      <w:r>
        <w:rPr>
          <w:rFonts w:ascii="仿宋_GB2312" w:eastAsia="仿宋_GB2312" w:hint="eastAsia"/>
          <w:sz w:val="32"/>
        </w:rPr>
        <w:t>〕</w:t>
      </w:r>
      <w:r>
        <w:rPr>
          <w:rFonts w:ascii="仿宋_GB2312" w:eastAsia="仿宋_GB2312"/>
          <w:sz w:val="32"/>
        </w:rPr>
        <w:t>7</w:t>
      </w:r>
      <w:r>
        <w:rPr>
          <w:rFonts w:ascii="仿宋_GB2312" w:eastAsia="仿宋_GB2312" w:hint="eastAsia"/>
          <w:sz w:val="32"/>
        </w:rPr>
        <w:t>号</w:t>
      </w:r>
      <w:r>
        <w:rPr>
          <w:rFonts w:ascii="仿宋_GB2312" w:eastAsia="仿宋_GB2312"/>
          <w:sz w:val="32"/>
        </w:rPr>
        <w:t xml:space="preserve">  </w:t>
      </w:r>
      <w:r>
        <w:rPr>
          <w:rFonts w:ascii="仿宋_GB2312" w:eastAsia="仿宋_GB2312"/>
          <w:sz w:val="30"/>
        </w:rPr>
        <w:t xml:space="preserve">                         </w:t>
      </w:r>
      <w:r>
        <w:rPr>
          <w:rFonts w:ascii="仿宋_GB2312" w:eastAsia="仿宋_GB2312" w:hint="eastAsia"/>
          <w:sz w:val="32"/>
        </w:rPr>
        <w:t>签发人：</w:t>
      </w:r>
      <w:r>
        <w:rPr>
          <w:rFonts w:ascii="楷体_GB2312" w:eastAsia="楷体_GB2312" w:hint="eastAsia"/>
          <w:sz w:val="32"/>
        </w:rPr>
        <w:t>武士勋</w:t>
      </w:r>
    </w:p>
    <w:p w:rsidR="007A6EA8" w:rsidRPr="003D473D" w:rsidRDefault="007A6EA8" w:rsidP="003D473D">
      <w:pPr>
        <w:jc w:val="center"/>
        <w:rPr>
          <w:rFonts w:ascii="宋体" w:eastAsia="宋体" w:hAnsi="宋体"/>
          <w:b/>
          <w:sz w:val="36"/>
          <w:szCs w:val="36"/>
        </w:rPr>
      </w:pPr>
      <w:r w:rsidRPr="003D473D">
        <w:rPr>
          <w:rFonts w:ascii="宋体" w:eastAsia="宋体" w:hAnsi="宋体" w:hint="eastAsia"/>
          <w:b/>
          <w:sz w:val="36"/>
          <w:szCs w:val="36"/>
        </w:rPr>
        <w:t>河北科技师范学院</w:t>
      </w:r>
    </w:p>
    <w:p w:rsidR="007A6EA8" w:rsidRPr="003D473D" w:rsidRDefault="007A6EA8" w:rsidP="003D473D">
      <w:pPr>
        <w:jc w:val="center"/>
        <w:rPr>
          <w:rFonts w:ascii="宋体" w:eastAsia="宋体" w:hAnsi="宋体"/>
          <w:b/>
          <w:sz w:val="36"/>
          <w:szCs w:val="36"/>
        </w:rPr>
      </w:pPr>
      <w:r w:rsidRPr="003D473D">
        <w:rPr>
          <w:rFonts w:ascii="宋体" w:eastAsia="宋体" w:hAnsi="宋体" w:hint="eastAsia"/>
          <w:b/>
          <w:sz w:val="36"/>
          <w:szCs w:val="36"/>
        </w:rPr>
        <w:t>大学生“创新创业活动周”工作方案及指导意见</w:t>
      </w:r>
    </w:p>
    <w:p w:rsidR="007A6EA8" w:rsidRDefault="007A6EA8" w:rsidP="00C33D6D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各院（系、部）及有关单位：</w:t>
      </w:r>
    </w:p>
    <w:p w:rsidR="007A6EA8" w:rsidRPr="003D473D" w:rsidRDefault="007A6EA8" w:rsidP="003D473D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3D473D">
        <w:rPr>
          <w:rFonts w:ascii="仿宋_GB2312" w:eastAsia="仿宋_GB2312" w:hAnsi="宋体" w:hint="eastAsia"/>
          <w:bCs/>
          <w:sz w:val="32"/>
          <w:szCs w:val="32"/>
        </w:rPr>
        <w:t>为贯彻落实《国务院办公厅关于深化高等学校创新创业教育改革的实施意见》（国办发〔</w:t>
      </w:r>
      <w:r w:rsidRPr="003D473D">
        <w:rPr>
          <w:rFonts w:ascii="仿宋_GB2312" w:eastAsia="仿宋_GB2312" w:hAnsi="宋体"/>
          <w:bCs/>
          <w:sz w:val="32"/>
          <w:szCs w:val="32"/>
        </w:rPr>
        <w:t>2015</w:t>
      </w:r>
      <w:r w:rsidRPr="003D473D">
        <w:rPr>
          <w:rFonts w:ascii="仿宋_GB2312" w:eastAsia="仿宋_GB2312" w:hAnsi="宋体" w:hint="eastAsia"/>
          <w:bCs/>
          <w:sz w:val="32"/>
          <w:szCs w:val="32"/>
        </w:rPr>
        <w:t>〕</w:t>
      </w:r>
      <w:r w:rsidRPr="003D473D">
        <w:rPr>
          <w:rFonts w:ascii="仿宋_GB2312" w:eastAsia="仿宋_GB2312" w:hAnsi="宋体"/>
          <w:bCs/>
          <w:sz w:val="32"/>
          <w:szCs w:val="32"/>
        </w:rPr>
        <w:t>36</w:t>
      </w:r>
      <w:r w:rsidRPr="003D473D">
        <w:rPr>
          <w:rFonts w:ascii="仿宋_GB2312" w:eastAsia="仿宋_GB2312" w:hAnsi="宋体" w:hint="eastAsia"/>
          <w:bCs/>
          <w:sz w:val="32"/>
          <w:szCs w:val="32"/>
        </w:rPr>
        <w:t>号）文件精神，依据《河北科技师范学院关于实施“创新创业活动周”及配套改革的通知</w:t>
      </w:r>
      <w:r w:rsidRPr="003D473D">
        <w:rPr>
          <w:rFonts w:ascii="仿宋_GB2312" w:eastAsia="仿宋_GB2312" w:hAnsi="宋体" w:hint="eastAsia"/>
          <w:sz w:val="32"/>
          <w:szCs w:val="32"/>
        </w:rPr>
        <w:t>》（校教字</w:t>
      </w:r>
      <w:r>
        <w:rPr>
          <w:rFonts w:ascii="仿宋_GB2312" w:eastAsia="仿宋_GB2312" w:hAnsi="宋体" w:hint="eastAsia"/>
          <w:sz w:val="32"/>
          <w:szCs w:val="32"/>
        </w:rPr>
        <w:t>［</w:t>
      </w:r>
      <w:r w:rsidRPr="003D473D">
        <w:rPr>
          <w:rFonts w:ascii="仿宋_GB2312" w:eastAsia="仿宋_GB2312" w:hAnsi="宋体"/>
          <w:sz w:val="32"/>
          <w:szCs w:val="32"/>
        </w:rPr>
        <w:t>2016</w:t>
      </w:r>
      <w:r>
        <w:rPr>
          <w:rFonts w:ascii="仿宋_GB2312" w:eastAsia="仿宋_GB2312" w:hAnsi="宋体" w:hint="eastAsia"/>
          <w:sz w:val="32"/>
          <w:szCs w:val="32"/>
        </w:rPr>
        <w:t>］</w:t>
      </w:r>
      <w:r w:rsidRPr="003D473D">
        <w:rPr>
          <w:rFonts w:ascii="仿宋_GB2312" w:eastAsia="仿宋_GB2312" w:hAnsi="宋体"/>
          <w:sz w:val="32"/>
          <w:szCs w:val="32"/>
        </w:rPr>
        <w:t>4</w:t>
      </w:r>
      <w:r w:rsidRPr="003D473D">
        <w:rPr>
          <w:rFonts w:ascii="仿宋_GB2312" w:eastAsia="仿宋_GB2312" w:hAnsi="宋体" w:hint="eastAsia"/>
          <w:sz w:val="32"/>
          <w:szCs w:val="32"/>
        </w:rPr>
        <w:t>号）的总体要求，制定“创新创业活动周”工作方案及指导意见。</w:t>
      </w:r>
    </w:p>
    <w:p w:rsidR="007A6EA8" w:rsidRPr="004E0852" w:rsidRDefault="007A6EA8" w:rsidP="003D473D">
      <w:pPr>
        <w:spacing w:line="560" w:lineRule="exact"/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  <w:r w:rsidRPr="004E0852">
        <w:rPr>
          <w:rFonts w:ascii="黑体" w:eastAsia="黑体" w:hAnsi="黑体" w:hint="eastAsia"/>
          <w:b/>
          <w:sz w:val="32"/>
          <w:szCs w:val="32"/>
        </w:rPr>
        <w:t>一、组织机构</w:t>
      </w:r>
    </w:p>
    <w:p w:rsidR="007A6EA8" w:rsidRPr="003D473D" w:rsidRDefault="007A6EA8" w:rsidP="003D473D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3D473D">
        <w:rPr>
          <w:rFonts w:ascii="仿宋_GB2312" w:eastAsia="仿宋_GB2312" w:hAnsi="宋体" w:hint="eastAsia"/>
          <w:sz w:val="32"/>
          <w:szCs w:val="32"/>
        </w:rPr>
        <w:t>学校成立校、院两级创新创业活</w:t>
      </w:r>
      <w:bookmarkStart w:id="0" w:name="_GoBack"/>
      <w:bookmarkEnd w:id="0"/>
      <w:r w:rsidRPr="003D473D">
        <w:rPr>
          <w:rFonts w:ascii="仿宋_GB2312" w:eastAsia="仿宋_GB2312" w:hAnsi="宋体" w:hint="eastAsia"/>
          <w:sz w:val="32"/>
          <w:szCs w:val="32"/>
        </w:rPr>
        <w:t>动工作小组。</w:t>
      </w:r>
    </w:p>
    <w:p w:rsidR="007A6EA8" w:rsidRPr="003D473D" w:rsidRDefault="007A6EA8" w:rsidP="003D473D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3D473D">
        <w:rPr>
          <w:rFonts w:ascii="仿宋_GB2312" w:eastAsia="仿宋_GB2312" w:hAnsi="宋体" w:hint="eastAsia"/>
          <w:sz w:val="32"/>
          <w:szCs w:val="32"/>
        </w:rPr>
        <w:t>校级创新创业活动工作小组：由学校主管教学校长为组长，教务处处长为副组长，成员为招生就业处、科研处、学生处、校团委，以及各院（系、部）主管教学的部门负责人。办公室设在教务处实践教学科。</w:t>
      </w:r>
    </w:p>
    <w:p w:rsidR="007A6EA8" w:rsidRPr="003D473D" w:rsidRDefault="007A6EA8" w:rsidP="003D473D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3D473D">
        <w:rPr>
          <w:rFonts w:ascii="仿宋_GB2312" w:eastAsia="仿宋_GB2312" w:hAnsi="宋体" w:hint="eastAsia"/>
          <w:sz w:val="32"/>
          <w:szCs w:val="32"/>
        </w:rPr>
        <w:t>院级创新创业活动工作小组：主要负责人为各院（系、部）主管教学的部门负责人，成员为院（系、部）所属各（科）室负责人。</w:t>
      </w:r>
    </w:p>
    <w:p w:rsidR="007A6EA8" w:rsidRPr="004E0852" w:rsidRDefault="007A6EA8" w:rsidP="003D473D">
      <w:pPr>
        <w:spacing w:line="560" w:lineRule="exact"/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  <w:r w:rsidRPr="004E0852">
        <w:rPr>
          <w:rFonts w:ascii="黑体" w:eastAsia="黑体" w:hAnsi="黑体" w:hint="eastAsia"/>
          <w:b/>
          <w:sz w:val="32"/>
          <w:szCs w:val="32"/>
        </w:rPr>
        <w:t>二、组织管理</w:t>
      </w:r>
    </w:p>
    <w:p w:rsidR="007A6EA8" w:rsidRPr="003D473D" w:rsidRDefault="007A6EA8" w:rsidP="003D473D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3D473D">
        <w:rPr>
          <w:rFonts w:ascii="仿宋_GB2312" w:eastAsia="仿宋_GB2312" w:hAnsi="宋体"/>
          <w:sz w:val="32"/>
          <w:szCs w:val="32"/>
        </w:rPr>
        <w:t>1.</w:t>
      </w:r>
      <w:r w:rsidRPr="003D473D">
        <w:rPr>
          <w:rFonts w:ascii="仿宋_GB2312" w:eastAsia="仿宋_GB2312" w:hAnsi="宋体" w:hint="eastAsia"/>
          <w:sz w:val="32"/>
          <w:szCs w:val="32"/>
        </w:rPr>
        <w:t>校级创新创业活动工作小组负责活动周工作的整体布置、统一协调、监管。制定活动方案指导意见。</w:t>
      </w:r>
    </w:p>
    <w:p w:rsidR="007A6EA8" w:rsidRPr="003D473D" w:rsidRDefault="007A6EA8" w:rsidP="003D473D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3D473D">
        <w:rPr>
          <w:rFonts w:ascii="仿宋_GB2312" w:eastAsia="仿宋_GB2312" w:hAnsi="宋体"/>
          <w:sz w:val="32"/>
          <w:szCs w:val="32"/>
        </w:rPr>
        <w:t>2.</w:t>
      </w:r>
      <w:r w:rsidRPr="003D473D">
        <w:rPr>
          <w:rFonts w:ascii="仿宋_GB2312" w:eastAsia="仿宋_GB2312" w:hAnsi="宋体" w:hint="eastAsia"/>
          <w:sz w:val="32"/>
          <w:szCs w:val="32"/>
        </w:rPr>
        <w:t>院（系、部）负责制定本单位活动周活动的工作安排，制定计划、实施方案与活动总结，并负责具体活动的组织实施。</w:t>
      </w:r>
    </w:p>
    <w:p w:rsidR="007A6EA8" w:rsidRPr="003D473D" w:rsidRDefault="007A6EA8" w:rsidP="003D473D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3D473D">
        <w:rPr>
          <w:rFonts w:ascii="仿宋_GB2312" w:eastAsia="仿宋_GB2312" w:hAnsi="宋体"/>
          <w:sz w:val="32"/>
          <w:szCs w:val="32"/>
        </w:rPr>
        <w:t>3.</w:t>
      </w:r>
      <w:r w:rsidRPr="003D473D">
        <w:rPr>
          <w:rFonts w:ascii="仿宋_GB2312" w:eastAsia="仿宋_GB2312" w:hAnsi="宋体" w:hint="eastAsia"/>
          <w:sz w:val="32"/>
          <w:szCs w:val="32"/>
        </w:rPr>
        <w:t>创新创业教育是正常的教学活动重要组成部分，各二级单位要高度重视，切实加强组织与管理，严禁随意安排、学生自由活动，严格考勤制度。</w:t>
      </w:r>
    </w:p>
    <w:p w:rsidR="007A6EA8" w:rsidRPr="003D473D" w:rsidRDefault="007A6EA8" w:rsidP="003D473D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3D473D">
        <w:rPr>
          <w:rFonts w:ascii="仿宋_GB2312" w:eastAsia="仿宋_GB2312" w:hAnsi="宋体"/>
          <w:sz w:val="32"/>
          <w:szCs w:val="32"/>
        </w:rPr>
        <w:t>4.</w:t>
      </w:r>
      <w:r w:rsidRPr="003D473D">
        <w:rPr>
          <w:rFonts w:ascii="仿宋_GB2312" w:eastAsia="仿宋_GB2312" w:hAnsi="宋体" w:hint="eastAsia"/>
          <w:sz w:val="32"/>
          <w:szCs w:val="32"/>
        </w:rPr>
        <w:t>学校将组织创新创业活动周督察小组，对活动周的实施情况进行巡查。督察小组由教务处、招生就业处、科研处、学生处、校团委、校级督导组等部门相关人员组成。</w:t>
      </w:r>
    </w:p>
    <w:p w:rsidR="007A6EA8" w:rsidRPr="004E0852" w:rsidRDefault="007A6EA8" w:rsidP="003D473D">
      <w:pPr>
        <w:spacing w:line="560" w:lineRule="exact"/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  <w:r w:rsidRPr="004E0852">
        <w:rPr>
          <w:rFonts w:ascii="黑体" w:eastAsia="黑体" w:hAnsi="黑体" w:hint="eastAsia"/>
          <w:b/>
          <w:sz w:val="32"/>
          <w:szCs w:val="32"/>
        </w:rPr>
        <w:t>三、活动内容及参考项目</w:t>
      </w:r>
    </w:p>
    <w:p w:rsidR="007A6EA8" w:rsidRPr="003D473D" w:rsidRDefault="007A6EA8" w:rsidP="003D473D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3D473D">
        <w:rPr>
          <w:rFonts w:ascii="仿宋_GB2312" w:eastAsia="仿宋_GB2312" w:hAnsi="宋体"/>
          <w:sz w:val="32"/>
          <w:szCs w:val="32"/>
        </w:rPr>
        <w:t>1.</w:t>
      </w:r>
      <w:r w:rsidRPr="003D473D">
        <w:rPr>
          <w:rFonts w:ascii="仿宋_GB2312" w:eastAsia="仿宋_GB2312" w:hAnsi="宋体" w:hint="eastAsia"/>
          <w:sz w:val="32"/>
          <w:szCs w:val="32"/>
        </w:rPr>
        <w:t>大学生创新创业教育与培训</w:t>
      </w:r>
    </w:p>
    <w:p w:rsidR="007A6EA8" w:rsidRPr="003D473D" w:rsidRDefault="007A6EA8" w:rsidP="003D473D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3D473D">
        <w:rPr>
          <w:rFonts w:ascii="仿宋_GB2312" w:eastAsia="仿宋_GB2312" w:hAnsi="宋体"/>
          <w:sz w:val="32"/>
          <w:szCs w:val="32"/>
        </w:rPr>
        <w:t>2.</w:t>
      </w:r>
      <w:r w:rsidRPr="003D473D">
        <w:rPr>
          <w:rFonts w:ascii="仿宋_GB2312" w:eastAsia="仿宋_GB2312" w:hAnsi="宋体" w:hint="eastAsia"/>
          <w:sz w:val="32"/>
          <w:szCs w:val="32"/>
        </w:rPr>
        <w:t>大学生创业实践活动</w:t>
      </w:r>
    </w:p>
    <w:p w:rsidR="007A6EA8" w:rsidRPr="003D473D" w:rsidRDefault="007A6EA8" w:rsidP="003D473D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3D473D">
        <w:rPr>
          <w:rFonts w:ascii="仿宋_GB2312" w:eastAsia="仿宋_GB2312" w:hAnsi="宋体"/>
          <w:sz w:val="32"/>
          <w:szCs w:val="32"/>
        </w:rPr>
        <w:t>3.</w:t>
      </w:r>
      <w:r w:rsidRPr="003D473D">
        <w:rPr>
          <w:rFonts w:ascii="仿宋_GB2312" w:eastAsia="仿宋_GB2312" w:hAnsi="宋体" w:hint="eastAsia"/>
          <w:sz w:val="32"/>
          <w:szCs w:val="32"/>
        </w:rPr>
        <w:t>大学生创新创业竞赛活动</w:t>
      </w:r>
    </w:p>
    <w:p w:rsidR="007A6EA8" w:rsidRPr="003D473D" w:rsidRDefault="007A6EA8" w:rsidP="003D473D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3D473D">
        <w:rPr>
          <w:rFonts w:ascii="仿宋_GB2312" w:eastAsia="仿宋_GB2312" w:hAnsi="宋体"/>
          <w:sz w:val="32"/>
          <w:szCs w:val="32"/>
        </w:rPr>
        <w:t>4.</w:t>
      </w:r>
      <w:r w:rsidRPr="003D473D">
        <w:rPr>
          <w:rFonts w:ascii="仿宋_GB2312" w:eastAsia="仿宋_GB2312" w:hAnsi="宋体" w:hint="eastAsia"/>
          <w:sz w:val="32"/>
          <w:szCs w:val="32"/>
        </w:rPr>
        <w:t>学生参与导师的教研、科研项目</w:t>
      </w:r>
    </w:p>
    <w:p w:rsidR="007A6EA8" w:rsidRPr="003D473D" w:rsidRDefault="007A6EA8" w:rsidP="003D473D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3D473D">
        <w:rPr>
          <w:rFonts w:ascii="仿宋_GB2312" w:eastAsia="仿宋_GB2312" w:hAnsi="宋体"/>
          <w:sz w:val="32"/>
          <w:szCs w:val="32"/>
        </w:rPr>
        <w:t xml:space="preserve">5. </w:t>
      </w:r>
      <w:r w:rsidRPr="003D473D">
        <w:rPr>
          <w:rFonts w:ascii="仿宋_GB2312" w:eastAsia="仿宋_GB2312" w:hAnsi="宋体" w:hint="eastAsia"/>
          <w:sz w:val="32"/>
          <w:szCs w:val="32"/>
        </w:rPr>
        <w:t>大学生学科竞赛活动</w:t>
      </w:r>
    </w:p>
    <w:p w:rsidR="007A6EA8" w:rsidRPr="003D473D" w:rsidRDefault="007A6EA8" w:rsidP="003D473D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3D473D">
        <w:rPr>
          <w:rFonts w:ascii="仿宋_GB2312" w:eastAsia="仿宋_GB2312" w:hAnsi="宋体"/>
          <w:sz w:val="32"/>
          <w:szCs w:val="32"/>
        </w:rPr>
        <w:t>6.</w:t>
      </w:r>
      <w:r w:rsidRPr="003D473D">
        <w:rPr>
          <w:rFonts w:ascii="仿宋_GB2312" w:eastAsia="仿宋_GB2312" w:hAnsi="宋体" w:hint="eastAsia"/>
          <w:sz w:val="32"/>
          <w:szCs w:val="32"/>
        </w:rPr>
        <w:t>学生参加的科技活动或学生开展的创业项目</w:t>
      </w:r>
    </w:p>
    <w:p w:rsidR="007A6EA8" w:rsidRPr="003D473D" w:rsidRDefault="007A6EA8" w:rsidP="003D473D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3D473D">
        <w:rPr>
          <w:rFonts w:ascii="仿宋_GB2312" w:eastAsia="仿宋_GB2312" w:hAnsi="宋体"/>
          <w:sz w:val="32"/>
          <w:szCs w:val="32"/>
        </w:rPr>
        <w:t>7.</w:t>
      </w:r>
      <w:r w:rsidRPr="003D473D">
        <w:rPr>
          <w:rFonts w:ascii="仿宋_GB2312" w:eastAsia="仿宋_GB2312" w:hAnsi="宋体" w:hint="eastAsia"/>
          <w:sz w:val="32"/>
          <w:szCs w:val="32"/>
        </w:rPr>
        <w:t>社团、社会实践活动</w:t>
      </w:r>
    </w:p>
    <w:p w:rsidR="007A6EA8" w:rsidRPr="003D473D" w:rsidRDefault="007A6EA8" w:rsidP="003D473D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3D473D">
        <w:rPr>
          <w:rFonts w:ascii="仿宋_GB2312" w:eastAsia="仿宋_GB2312" w:hAnsi="宋体"/>
          <w:sz w:val="32"/>
          <w:szCs w:val="32"/>
        </w:rPr>
        <w:t>8.</w:t>
      </w:r>
      <w:r w:rsidRPr="003D473D">
        <w:rPr>
          <w:rFonts w:ascii="仿宋_GB2312" w:eastAsia="仿宋_GB2312" w:hAnsi="宋体" w:hint="eastAsia"/>
          <w:sz w:val="32"/>
          <w:szCs w:val="32"/>
        </w:rPr>
        <w:t>创新创业教育课程辅导</w:t>
      </w:r>
    </w:p>
    <w:p w:rsidR="007A6EA8" w:rsidRPr="003D473D" w:rsidRDefault="007A6EA8" w:rsidP="003D473D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3D473D">
        <w:rPr>
          <w:rFonts w:ascii="仿宋_GB2312" w:eastAsia="仿宋_GB2312" w:hAnsi="宋体"/>
          <w:sz w:val="32"/>
          <w:szCs w:val="32"/>
        </w:rPr>
        <w:t>9.</w:t>
      </w:r>
      <w:r w:rsidRPr="003D473D">
        <w:rPr>
          <w:rFonts w:ascii="仿宋_GB2312" w:eastAsia="仿宋_GB2312" w:hAnsi="宋体" w:hint="eastAsia"/>
          <w:sz w:val="32"/>
          <w:szCs w:val="32"/>
        </w:rPr>
        <w:t>校内</w:t>
      </w:r>
      <w:r>
        <w:rPr>
          <w:rFonts w:ascii="仿宋_GB2312" w:eastAsia="仿宋_GB2312" w:hAnsi="宋体" w:hint="eastAsia"/>
          <w:sz w:val="32"/>
          <w:szCs w:val="32"/>
        </w:rPr>
        <w:t>、</w:t>
      </w:r>
      <w:r w:rsidRPr="003D473D">
        <w:rPr>
          <w:rFonts w:ascii="仿宋_GB2312" w:eastAsia="仿宋_GB2312" w:hAnsi="宋体" w:hint="eastAsia"/>
          <w:sz w:val="32"/>
          <w:szCs w:val="32"/>
        </w:rPr>
        <w:t>外专家创新创业教育专题讲座</w:t>
      </w:r>
    </w:p>
    <w:p w:rsidR="007A6EA8" w:rsidRPr="003D473D" w:rsidRDefault="007A6EA8" w:rsidP="003D473D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3D473D">
        <w:rPr>
          <w:rFonts w:ascii="仿宋_GB2312" w:eastAsia="仿宋_GB2312" w:hAnsi="宋体"/>
          <w:sz w:val="32"/>
          <w:szCs w:val="32"/>
        </w:rPr>
        <w:t>10.</w:t>
      </w:r>
      <w:r w:rsidRPr="003D473D">
        <w:rPr>
          <w:rFonts w:ascii="仿宋_GB2312" w:eastAsia="仿宋_GB2312" w:hAnsi="宋体" w:hint="eastAsia"/>
          <w:sz w:val="32"/>
          <w:szCs w:val="32"/>
        </w:rPr>
        <w:t>创新创业成果展</w:t>
      </w:r>
    </w:p>
    <w:p w:rsidR="007A6EA8" w:rsidRPr="003D473D" w:rsidRDefault="007A6EA8" w:rsidP="003D473D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3D473D">
        <w:rPr>
          <w:rFonts w:ascii="仿宋_GB2312" w:eastAsia="仿宋_GB2312" w:hAnsi="宋体"/>
          <w:sz w:val="32"/>
          <w:szCs w:val="32"/>
        </w:rPr>
        <w:t>11.</w:t>
      </w:r>
      <w:r w:rsidRPr="003D473D">
        <w:rPr>
          <w:rFonts w:ascii="仿宋_GB2312" w:eastAsia="仿宋_GB2312" w:hAnsi="宋体" w:hint="eastAsia"/>
          <w:sz w:val="32"/>
          <w:szCs w:val="32"/>
        </w:rPr>
        <w:t>其他创新创业教育活动</w:t>
      </w:r>
    </w:p>
    <w:p w:rsidR="007A6EA8" w:rsidRPr="003D473D" w:rsidRDefault="007A6EA8" w:rsidP="003D473D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3D473D">
        <w:rPr>
          <w:rFonts w:ascii="仿宋_GB2312" w:eastAsia="仿宋_GB2312" w:hAnsi="宋体"/>
          <w:sz w:val="32"/>
          <w:szCs w:val="32"/>
        </w:rPr>
        <w:t>12.</w:t>
      </w:r>
      <w:r w:rsidRPr="003D473D">
        <w:rPr>
          <w:rFonts w:ascii="仿宋_GB2312" w:eastAsia="仿宋_GB2312" w:hAnsi="宋体" w:hint="eastAsia"/>
          <w:sz w:val="32"/>
          <w:szCs w:val="32"/>
        </w:rPr>
        <w:t>必要的教学任务安排。小学期课程考核，因调、停课需要补课的可安排补课。若有在校外连续实习计划的学生可继续进行实习。</w:t>
      </w:r>
    </w:p>
    <w:p w:rsidR="007A6EA8" w:rsidRPr="004E0852" w:rsidRDefault="007A6EA8" w:rsidP="003D473D">
      <w:pPr>
        <w:spacing w:line="560" w:lineRule="exact"/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  <w:r w:rsidRPr="004E0852">
        <w:rPr>
          <w:rFonts w:ascii="黑体" w:eastAsia="黑体" w:hAnsi="黑体" w:hint="eastAsia"/>
          <w:b/>
          <w:sz w:val="32"/>
          <w:szCs w:val="32"/>
        </w:rPr>
        <w:t>四、活动方案</w:t>
      </w:r>
    </w:p>
    <w:p w:rsidR="007A6EA8" w:rsidRPr="003D473D" w:rsidRDefault="007A6EA8" w:rsidP="003D473D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3D473D">
        <w:rPr>
          <w:rFonts w:ascii="仿宋_GB2312" w:eastAsia="仿宋_GB2312" w:hAnsi="宋体"/>
          <w:sz w:val="32"/>
          <w:szCs w:val="32"/>
        </w:rPr>
        <w:t>1.</w:t>
      </w:r>
      <w:r w:rsidRPr="003D473D">
        <w:rPr>
          <w:rFonts w:ascii="仿宋_GB2312" w:eastAsia="仿宋_GB2312" w:hAnsi="宋体" w:hint="eastAsia"/>
          <w:sz w:val="32"/>
          <w:szCs w:val="32"/>
        </w:rPr>
        <w:t>在每学期的第九周以前，各二级教学单位制定完成活动周的活动计划、工作方案与人员分工，将《创业活动周计划安排表》（见附件）纸质与电子材料报送教务处备案。</w:t>
      </w:r>
    </w:p>
    <w:p w:rsidR="007A6EA8" w:rsidRPr="003D473D" w:rsidRDefault="007A6EA8" w:rsidP="003D473D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3D473D">
        <w:rPr>
          <w:rFonts w:ascii="仿宋_GB2312" w:eastAsia="仿宋_GB2312" w:hAnsi="宋体"/>
          <w:sz w:val="32"/>
          <w:szCs w:val="32"/>
        </w:rPr>
        <w:t>2.</w:t>
      </w:r>
      <w:r w:rsidRPr="003D473D">
        <w:rPr>
          <w:rFonts w:ascii="仿宋_GB2312" w:eastAsia="仿宋_GB2312" w:hAnsi="宋体" w:hint="eastAsia"/>
          <w:sz w:val="32"/>
          <w:szCs w:val="32"/>
        </w:rPr>
        <w:t>在每学期的第十周周一至周五，各二级教学单位根据活动计划，具体组织落实。</w:t>
      </w:r>
    </w:p>
    <w:p w:rsidR="007A6EA8" w:rsidRPr="003D473D" w:rsidRDefault="007A6EA8" w:rsidP="003D473D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3D473D">
        <w:rPr>
          <w:rFonts w:ascii="仿宋_GB2312" w:eastAsia="仿宋_GB2312" w:hAnsi="宋体"/>
          <w:sz w:val="32"/>
          <w:szCs w:val="32"/>
        </w:rPr>
        <w:t>3.</w:t>
      </w:r>
      <w:r w:rsidRPr="003D473D">
        <w:rPr>
          <w:rFonts w:ascii="仿宋_GB2312" w:eastAsia="仿宋_GB2312" w:hAnsi="宋体" w:hint="eastAsia"/>
          <w:sz w:val="32"/>
          <w:szCs w:val="32"/>
        </w:rPr>
        <w:t>在每学期的第十一周周五以前，各二级教学单位对活动周工作实施情况及结果进行总结，并将总结报告报送教务处。</w:t>
      </w:r>
    </w:p>
    <w:p w:rsidR="007A6EA8" w:rsidRPr="003D473D" w:rsidRDefault="007A6EA8" w:rsidP="003D473D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3D473D">
        <w:rPr>
          <w:rFonts w:ascii="仿宋_GB2312" w:eastAsia="仿宋_GB2312" w:hAnsi="宋体"/>
          <w:sz w:val="32"/>
          <w:szCs w:val="32"/>
        </w:rPr>
        <w:t>4.</w:t>
      </w:r>
      <w:r w:rsidRPr="003D473D">
        <w:rPr>
          <w:rFonts w:ascii="仿宋_GB2312" w:eastAsia="仿宋_GB2312" w:hAnsi="宋体" w:hint="eastAsia"/>
          <w:sz w:val="32"/>
          <w:szCs w:val="32"/>
        </w:rPr>
        <w:t>各二级教学单位在活动周结束后，对需要继续进行的相关项目，做好后续工作的安排，保障创新创业活动的连续性与完整性，逐步建立创新创业教育的长效机制。</w:t>
      </w:r>
    </w:p>
    <w:p w:rsidR="007A6EA8" w:rsidRPr="004E0852" w:rsidRDefault="007A6EA8" w:rsidP="003D473D">
      <w:pPr>
        <w:spacing w:line="560" w:lineRule="exact"/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  <w:r w:rsidRPr="004E0852">
        <w:rPr>
          <w:rFonts w:ascii="黑体" w:eastAsia="黑体" w:hAnsi="黑体" w:hint="eastAsia"/>
          <w:b/>
          <w:sz w:val="32"/>
          <w:szCs w:val="32"/>
        </w:rPr>
        <w:t>五、实施意见</w:t>
      </w:r>
    </w:p>
    <w:p w:rsidR="007A6EA8" w:rsidRPr="003D473D" w:rsidRDefault="007A6EA8" w:rsidP="003D473D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3D473D">
        <w:rPr>
          <w:rFonts w:ascii="仿宋_GB2312" w:eastAsia="仿宋_GB2312" w:hAnsi="宋体"/>
          <w:sz w:val="32"/>
          <w:szCs w:val="32"/>
        </w:rPr>
        <w:t>1.</w:t>
      </w:r>
      <w:r w:rsidRPr="003D473D">
        <w:rPr>
          <w:rFonts w:ascii="仿宋_GB2312" w:eastAsia="仿宋_GB2312" w:hAnsi="宋体" w:hint="eastAsia"/>
          <w:sz w:val="32"/>
          <w:szCs w:val="32"/>
        </w:rPr>
        <w:t>结合“创新创业活动周”工作指导意见，各院（系、部）须根据专业、年级特点制定本单位活动周的具体方案、计划。</w:t>
      </w:r>
    </w:p>
    <w:p w:rsidR="007A6EA8" w:rsidRPr="003D473D" w:rsidRDefault="007A6EA8" w:rsidP="003D473D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3D473D">
        <w:rPr>
          <w:rFonts w:ascii="仿宋_GB2312" w:eastAsia="仿宋_GB2312" w:hAnsi="宋体"/>
          <w:sz w:val="32"/>
          <w:szCs w:val="32"/>
        </w:rPr>
        <w:t>2.</w:t>
      </w:r>
      <w:r w:rsidRPr="003D473D">
        <w:rPr>
          <w:rFonts w:ascii="仿宋_GB2312" w:eastAsia="仿宋_GB2312" w:hAnsi="宋体" w:hint="eastAsia"/>
          <w:sz w:val="32"/>
          <w:szCs w:val="32"/>
        </w:rPr>
        <w:t>积极探讨灵活多样的活动方式，坚持集中与分散、教育与实践、统一与分层三结合的原则，选择活动项目，确定活动内容、活动场所、人员组成、实施途径和办法。</w:t>
      </w:r>
    </w:p>
    <w:p w:rsidR="007A6EA8" w:rsidRPr="003D473D" w:rsidRDefault="007A6EA8" w:rsidP="003D473D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3D473D">
        <w:rPr>
          <w:rFonts w:ascii="仿宋_GB2312" w:eastAsia="仿宋_GB2312" w:hAnsi="宋体"/>
          <w:sz w:val="32"/>
          <w:szCs w:val="32"/>
        </w:rPr>
        <w:t>3.</w:t>
      </w:r>
      <w:r w:rsidRPr="003D473D">
        <w:rPr>
          <w:rFonts w:ascii="仿宋_GB2312" w:eastAsia="仿宋_GB2312" w:hAnsi="宋体" w:hint="eastAsia"/>
          <w:sz w:val="32"/>
          <w:szCs w:val="32"/>
        </w:rPr>
        <w:t>为突出全体师生联动，应积极鼓励师生全员参与，各二级单位可实施导师制，依据专业教师专业特长和学生兴趣，采用师生互选的方式成立创新创业项目活动小组。实现人人都能够积极投身到创新创业实践中来。</w:t>
      </w:r>
    </w:p>
    <w:p w:rsidR="007A6EA8" w:rsidRPr="003D473D" w:rsidRDefault="007A6EA8" w:rsidP="003D473D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3D473D">
        <w:rPr>
          <w:rFonts w:ascii="仿宋_GB2312" w:eastAsia="仿宋_GB2312" w:hAnsi="宋体"/>
          <w:sz w:val="32"/>
          <w:szCs w:val="32"/>
        </w:rPr>
        <w:t>4.</w:t>
      </w:r>
      <w:r w:rsidRPr="003D473D">
        <w:rPr>
          <w:rFonts w:ascii="仿宋_GB2312" w:eastAsia="仿宋_GB2312" w:hAnsi="宋体" w:hint="eastAsia"/>
          <w:sz w:val="32"/>
          <w:szCs w:val="32"/>
        </w:rPr>
        <w:t>以项目负责制为基础，做好活动周的分工与合作，各科（室）相互配合，增强团队意识，提高职业素养，确保活动的有序开展。</w:t>
      </w:r>
    </w:p>
    <w:p w:rsidR="007A6EA8" w:rsidRPr="004E0852" w:rsidRDefault="007A6EA8" w:rsidP="003D473D">
      <w:pPr>
        <w:spacing w:line="560" w:lineRule="exact"/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  <w:r w:rsidRPr="004E0852">
        <w:rPr>
          <w:rFonts w:ascii="黑体" w:eastAsia="黑体" w:hAnsi="黑体" w:hint="eastAsia"/>
          <w:b/>
          <w:sz w:val="32"/>
          <w:szCs w:val="32"/>
        </w:rPr>
        <w:t>六、其他事宜</w:t>
      </w:r>
    </w:p>
    <w:p w:rsidR="007A6EA8" w:rsidRPr="003D473D" w:rsidRDefault="007A6EA8" w:rsidP="003D473D">
      <w:pPr>
        <w:spacing w:line="560" w:lineRule="exact"/>
        <w:ind w:leftChars="50" w:left="105" w:firstLineChars="166" w:firstLine="531"/>
        <w:rPr>
          <w:rFonts w:ascii="仿宋_GB2312" w:eastAsia="仿宋_GB2312" w:hAnsi="宋体"/>
          <w:sz w:val="32"/>
          <w:szCs w:val="32"/>
        </w:rPr>
      </w:pPr>
      <w:r w:rsidRPr="003D473D">
        <w:rPr>
          <w:rFonts w:ascii="仿宋_GB2312" w:eastAsia="仿宋_GB2312" w:hAnsi="宋体" w:hint="eastAsia"/>
          <w:sz w:val="32"/>
          <w:szCs w:val="32"/>
        </w:rPr>
        <w:t>请将《创业活动周计划安排表》（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8"/>
          <w:attr w:name="Month" w:val="10"/>
          <w:attr w:name="Year" w:val="2018"/>
        </w:smartTagPr>
        <w:r w:rsidRPr="003D473D">
          <w:rPr>
            <w:rFonts w:ascii="仿宋_GB2312" w:eastAsia="仿宋_GB2312" w:hAnsi="宋体"/>
            <w:sz w:val="32"/>
            <w:szCs w:val="32"/>
          </w:rPr>
          <w:t>10</w:t>
        </w:r>
        <w:r w:rsidRPr="003D473D">
          <w:rPr>
            <w:rFonts w:ascii="仿宋_GB2312" w:eastAsia="仿宋_GB2312" w:hAnsi="宋体" w:hint="eastAsia"/>
            <w:sz w:val="32"/>
            <w:szCs w:val="32"/>
          </w:rPr>
          <w:t>月</w:t>
        </w:r>
        <w:r w:rsidRPr="003D473D">
          <w:rPr>
            <w:rFonts w:ascii="仿宋_GB2312" w:eastAsia="仿宋_GB2312" w:hAnsi="宋体"/>
            <w:sz w:val="32"/>
            <w:szCs w:val="32"/>
          </w:rPr>
          <w:t>28</w:t>
        </w:r>
        <w:r w:rsidRPr="003D473D">
          <w:rPr>
            <w:rFonts w:ascii="仿宋_GB2312" w:eastAsia="仿宋_GB2312" w:hAnsi="宋体" w:hint="eastAsia"/>
            <w:sz w:val="32"/>
            <w:szCs w:val="32"/>
          </w:rPr>
          <w:t>日前</w:t>
        </w:r>
      </w:smartTag>
      <w:r w:rsidRPr="003D473D">
        <w:rPr>
          <w:rFonts w:ascii="仿宋_GB2312" w:eastAsia="仿宋_GB2312" w:hAnsi="宋体" w:hint="eastAsia"/>
          <w:sz w:val="32"/>
          <w:szCs w:val="32"/>
        </w:rPr>
        <w:t>）和活动周总结（</w:t>
      </w:r>
      <w:smartTag w:uri="urn:schemas-microsoft-com:office:smarttags" w:element="chsdate">
        <w:smartTagPr>
          <w:attr w:name="IsROCDate" w:val="False"/>
          <w:attr w:name="IsLunarDate" w:val="False"/>
          <w:attr w:name="Day" w:val="7"/>
          <w:attr w:name="Month" w:val="11"/>
          <w:attr w:name="Year" w:val="2018"/>
        </w:smartTagPr>
        <w:r w:rsidRPr="003D473D">
          <w:rPr>
            <w:rFonts w:ascii="仿宋_GB2312" w:eastAsia="仿宋_GB2312" w:hAnsi="宋体"/>
            <w:sz w:val="32"/>
            <w:szCs w:val="32"/>
          </w:rPr>
          <w:t>11</w:t>
        </w:r>
        <w:r w:rsidRPr="003D473D">
          <w:rPr>
            <w:rFonts w:ascii="仿宋_GB2312" w:eastAsia="仿宋_GB2312" w:hAnsi="宋体" w:hint="eastAsia"/>
            <w:sz w:val="32"/>
            <w:szCs w:val="32"/>
          </w:rPr>
          <w:t>月</w:t>
        </w:r>
        <w:r w:rsidRPr="003D473D">
          <w:rPr>
            <w:rFonts w:ascii="仿宋_GB2312" w:eastAsia="仿宋_GB2312" w:hAnsi="宋体"/>
            <w:sz w:val="32"/>
            <w:szCs w:val="32"/>
          </w:rPr>
          <w:t>7</w:t>
        </w:r>
        <w:r w:rsidRPr="003D473D">
          <w:rPr>
            <w:rFonts w:ascii="仿宋_GB2312" w:eastAsia="仿宋_GB2312" w:hAnsi="宋体" w:hint="eastAsia"/>
            <w:sz w:val="32"/>
            <w:szCs w:val="32"/>
          </w:rPr>
          <w:t>日前</w:t>
        </w:r>
      </w:smartTag>
      <w:r w:rsidRPr="003D473D">
        <w:rPr>
          <w:rFonts w:ascii="仿宋_GB2312" w:eastAsia="仿宋_GB2312" w:hAnsi="宋体" w:hint="eastAsia"/>
          <w:sz w:val="32"/>
          <w:szCs w:val="32"/>
        </w:rPr>
        <w:t>）的纸质版及电子版报送教务处。</w:t>
      </w:r>
    </w:p>
    <w:p w:rsidR="007A6EA8" w:rsidRPr="003D473D" w:rsidRDefault="007A6EA8" w:rsidP="003D473D">
      <w:pPr>
        <w:spacing w:line="560" w:lineRule="exact"/>
        <w:ind w:leftChars="304" w:left="638"/>
        <w:rPr>
          <w:rFonts w:ascii="仿宋_GB2312" w:eastAsia="仿宋_GB2312" w:hAnsi="宋体"/>
          <w:sz w:val="32"/>
          <w:szCs w:val="32"/>
        </w:rPr>
      </w:pPr>
      <w:r w:rsidRPr="003D473D">
        <w:rPr>
          <w:rFonts w:ascii="仿宋_GB2312" w:eastAsia="仿宋_GB2312" w:hAnsi="宋体" w:hint="eastAsia"/>
          <w:sz w:val="32"/>
          <w:szCs w:val="32"/>
        </w:rPr>
        <w:t>联系电话：</w:t>
      </w:r>
      <w:r w:rsidRPr="003D473D">
        <w:rPr>
          <w:rFonts w:ascii="仿宋_GB2312" w:eastAsia="仿宋_GB2312" w:hAnsi="宋体"/>
          <w:sz w:val="32"/>
          <w:szCs w:val="32"/>
        </w:rPr>
        <w:t>8051300</w:t>
      </w:r>
    </w:p>
    <w:p w:rsidR="007A6EA8" w:rsidRPr="003D473D" w:rsidRDefault="007A6EA8" w:rsidP="003D473D">
      <w:pPr>
        <w:spacing w:line="560" w:lineRule="exact"/>
        <w:ind w:leftChars="304" w:left="638"/>
        <w:rPr>
          <w:rFonts w:ascii="仿宋_GB2312" w:eastAsia="仿宋_GB2312" w:hAnsi="宋体"/>
          <w:sz w:val="32"/>
          <w:szCs w:val="32"/>
        </w:rPr>
      </w:pPr>
      <w:r w:rsidRPr="003D473D">
        <w:rPr>
          <w:rFonts w:ascii="仿宋_GB2312" w:eastAsia="仿宋_GB2312" w:hAnsi="宋体" w:hint="eastAsia"/>
          <w:sz w:val="32"/>
          <w:szCs w:val="32"/>
        </w:rPr>
        <w:t>电子邮箱：</w:t>
      </w:r>
      <w:hyperlink r:id="rId6" w:history="1">
        <w:r w:rsidRPr="003D473D">
          <w:rPr>
            <w:rFonts w:ascii="仿宋_GB2312" w:eastAsia="仿宋_GB2312"/>
            <w:sz w:val="32"/>
            <w:szCs w:val="32"/>
          </w:rPr>
          <w:t>sjjx8051300@126.com</w:t>
        </w:r>
      </w:hyperlink>
    </w:p>
    <w:p w:rsidR="007A6EA8" w:rsidRPr="003D473D" w:rsidRDefault="007A6EA8" w:rsidP="003D473D">
      <w:pPr>
        <w:spacing w:line="560" w:lineRule="exact"/>
        <w:ind w:leftChars="304" w:left="638"/>
        <w:rPr>
          <w:rFonts w:ascii="仿宋_GB2312" w:eastAsia="仿宋_GB2312" w:hAnsi="宋体"/>
          <w:sz w:val="32"/>
          <w:szCs w:val="32"/>
        </w:rPr>
      </w:pPr>
      <w:r w:rsidRPr="003D473D">
        <w:rPr>
          <w:rFonts w:ascii="仿宋_GB2312" w:eastAsia="仿宋_GB2312" w:hAnsi="宋体"/>
          <w:sz w:val="32"/>
          <w:szCs w:val="32"/>
        </w:rPr>
        <w:t xml:space="preserve"> </w:t>
      </w:r>
    </w:p>
    <w:p w:rsidR="007A6EA8" w:rsidRPr="003D473D" w:rsidRDefault="007A6EA8" w:rsidP="003D473D">
      <w:pPr>
        <w:spacing w:line="560" w:lineRule="exact"/>
        <w:ind w:leftChars="304" w:left="638"/>
        <w:rPr>
          <w:rFonts w:ascii="仿宋_GB2312" w:eastAsia="仿宋_GB2312" w:hAnsi="宋体"/>
          <w:sz w:val="32"/>
          <w:szCs w:val="32"/>
        </w:rPr>
      </w:pPr>
      <w:r w:rsidRPr="003D473D">
        <w:rPr>
          <w:rFonts w:ascii="仿宋_GB2312" w:eastAsia="仿宋_GB2312" w:hAnsi="宋体" w:hint="eastAsia"/>
          <w:sz w:val="32"/>
          <w:szCs w:val="32"/>
        </w:rPr>
        <w:t>附件</w:t>
      </w:r>
      <w:r w:rsidRPr="003D473D">
        <w:rPr>
          <w:rFonts w:ascii="仿宋_GB2312" w:eastAsia="仿宋_GB2312" w:hAnsi="宋体"/>
          <w:sz w:val="32"/>
          <w:szCs w:val="32"/>
        </w:rPr>
        <w:t>1</w:t>
      </w:r>
      <w:r w:rsidRPr="003D473D">
        <w:rPr>
          <w:rFonts w:ascii="仿宋_GB2312" w:eastAsia="仿宋_GB2312" w:hAnsi="宋体" w:hint="eastAsia"/>
          <w:sz w:val="32"/>
          <w:szCs w:val="32"/>
        </w:rPr>
        <w:t>：活动周计划安排表</w:t>
      </w:r>
    </w:p>
    <w:p w:rsidR="007A6EA8" w:rsidRPr="003D473D" w:rsidRDefault="007A6EA8" w:rsidP="003D473D">
      <w:pPr>
        <w:spacing w:line="560" w:lineRule="exact"/>
        <w:ind w:leftChars="304" w:left="1598" w:hangingChars="300" w:hanging="960"/>
        <w:rPr>
          <w:rFonts w:ascii="仿宋_GB2312" w:eastAsia="仿宋_GB2312" w:hAnsi="宋体"/>
          <w:sz w:val="32"/>
          <w:szCs w:val="32"/>
        </w:rPr>
      </w:pPr>
      <w:r w:rsidRPr="003D473D">
        <w:rPr>
          <w:rFonts w:ascii="仿宋_GB2312" w:eastAsia="仿宋_GB2312" w:hAnsi="宋体" w:hint="eastAsia"/>
          <w:sz w:val="32"/>
          <w:szCs w:val="32"/>
        </w:rPr>
        <w:t>附件</w:t>
      </w:r>
      <w:r w:rsidRPr="003D473D">
        <w:rPr>
          <w:rFonts w:ascii="仿宋_GB2312" w:eastAsia="仿宋_GB2312" w:hAnsi="宋体"/>
          <w:sz w:val="32"/>
          <w:szCs w:val="32"/>
        </w:rPr>
        <w:t>2</w:t>
      </w:r>
      <w:r w:rsidRPr="003D473D">
        <w:rPr>
          <w:rFonts w:ascii="仿宋_GB2312" w:eastAsia="仿宋_GB2312" w:hAnsi="宋体" w:hint="eastAsia"/>
          <w:sz w:val="32"/>
          <w:szCs w:val="32"/>
        </w:rPr>
        <w:t>：国务院办公厅关于深化高等学校创新创业教育改革的实施意见</w:t>
      </w:r>
    </w:p>
    <w:p w:rsidR="007A6EA8" w:rsidRPr="003D473D" w:rsidRDefault="007A6EA8" w:rsidP="003D473D">
      <w:pPr>
        <w:spacing w:line="560" w:lineRule="exact"/>
        <w:ind w:leftChars="304" w:left="638"/>
        <w:rPr>
          <w:rFonts w:ascii="仿宋_GB2312" w:eastAsia="仿宋_GB2312" w:hAnsi="宋体"/>
          <w:sz w:val="32"/>
          <w:szCs w:val="32"/>
        </w:rPr>
      </w:pPr>
    </w:p>
    <w:p w:rsidR="007A6EA8" w:rsidRPr="003D473D" w:rsidRDefault="007A6EA8" w:rsidP="003D473D">
      <w:pPr>
        <w:spacing w:line="560" w:lineRule="exact"/>
        <w:ind w:leftChars="304" w:left="638" w:right="840"/>
        <w:jc w:val="right"/>
        <w:rPr>
          <w:rFonts w:ascii="仿宋_GB2312" w:eastAsia="仿宋_GB2312" w:hAnsi="宋体"/>
          <w:sz w:val="32"/>
          <w:szCs w:val="32"/>
        </w:rPr>
      </w:pPr>
    </w:p>
    <w:p w:rsidR="007A6EA8" w:rsidRPr="003D473D" w:rsidRDefault="007A6EA8" w:rsidP="00764629">
      <w:pPr>
        <w:spacing w:line="560" w:lineRule="exact"/>
        <w:ind w:firstLineChars="200" w:firstLine="640"/>
        <w:jc w:val="right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二</w:t>
      </w:r>
      <w:r>
        <w:rPr>
          <w:rFonts w:ascii="仿宋_GB2312" w:eastAsia="仿宋_GB2312" w:hAnsi="宋体" w:hint="eastAsia"/>
          <w:kern w:val="0"/>
          <w:sz w:val="32"/>
          <w:szCs w:val="32"/>
        </w:rPr>
        <w:t>○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8"/>
          <w:attr w:name="Month" w:val="10"/>
          <w:attr w:name="Year" w:val="2016"/>
        </w:smartTagPr>
        <w:r>
          <w:rPr>
            <w:rFonts w:ascii="仿宋_GB2312" w:eastAsia="仿宋_GB2312" w:hAnsi="宋体" w:hint="eastAsia"/>
            <w:kern w:val="0"/>
            <w:sz w:val="32"/>
            <w:szCs w:val="32"/>
          </w:rPr>
          <w:t>一六年十月十八</w:t>
        </w:r>
        <w:r w:rsidRPr="003D473D">
          <w:rPr>
            <w:rFonts w:ascii="仿宋_GB2312" w:eastAsia="仿宋_GB2312" w:hAnsi="宋体" w:hint="eastAsia"/>
            <w:b/>
            <w:sz w:val="32"/>
            <w:szCs w:val="32"/>
          </w:rPr>
          <w:t>日</w:t>
        </w:r>
      </w:smartTag>
    </w:p>
    <w:sectPr w:rsidR="007A6EA8" w:rsidRPr="003D473D" w:rsidSect="00C33D6D">
      <w:pgSz w:w="11906" w:h="16838" w:code="9"/>
      <w:pgMar w:top="2098" w:right="1588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6EA8" w:rsidRDefault="007A6EA8" w:rsidP="001F2CAE">
      <w:r>
        <w:separator/>
      </w:r>
    </w:p>
  </w:endnote>
  <w:endnote w:type="continuationSeparator" w:id="0">
    <w:p w:rsidR="007A6EA8" w:rsidRDefault="007A6EA8" w:rsidP="001F2C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Arial Unicode MS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楷体_GB2312">
    <w:altName w:val="楷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6EA8" w:rsidRDefault="007A6EA8" w:rsidP="001F2CAE">
      <w:r>
        <w:separator/>
      </w:r>
    </w:p>
  </w:footnote>
  <w:footnote w:type="continuationSeparator" w:id="0">
    <w:p w:rsidR="007A6EA8" w:rsidRDefault="007A6EA8" w:rsidP="001F2C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2F6F"/>
    <w:rsid w:val="000079E3"/>
    <w:rsid w:val="000C0963"/>
    <w:rsid w:val="000D459B"/>
    <w:rsid w:val="000F459A"/>
    <w:rsid w:val="00102654"/>
    <w:rsid w:val="00113336"/>
    <w:rsid w:val="00140281"/>
    <w:rsid w:val="00182FCD"/>
    <w:rsid w:val="00184C0D"/>
    <w:rsid w:val="001A74C8"/>
    <w:rsid w:val="001B0C99"/>
    <w:rsid w:val="001D3375"/>
    <w:rsid w:val="001E3AB1"/>
    <w:rsid w:val="001F2CAE"/>
    <w:rsid w:val="001F55B6"/>
    <w:rsid w:val="00242AF9"/>
    <w:rsid w:val="0025143B"/>
    <w:rsid w:val="00262BD0"/>
    <w:rsid w:val="0028088C"/>
    <w:rsid w:val="0029017A"/>
    <w:rsid w:val="002A27E4"/>
    <w:rsid w:val="002B3B6C"/>
    <w:rsid w:val="002B7391"/>
    <w:rsid w:val="002C28B0"/>
    <w:rsid w:val="002E518D"/>
    <w:rsid w:val="002E7057"/>
    <w:rsid w:val="002E7366"/>
    <w:rsid w:val="00320A9F"/>
    <w:rsid w:val="003624AF"/>
    <w:rsid w:val="0038486D"/>
    <w:rsid w:val="00392690"/>
    <w:rsid w:val="00397E17"/>
    <w:rsid w:val="003A69B6"/>
    <w:rsid w:val="003B7B59"/>
    <w:rsid w:val="003D473D"/>
    <w:rsid w:val="003F428C"/>
    <w:rsid w:val="00401BE2"/>
    <w:rsid w:val="00417E89"/>
    <w:rsid w:val="00430E5D"/>
    <w:rsid w:val="00475748"/>
    <w:rsid w:val="004A4A79"/>
    <w:rsid w:val="004E0852"/>
    <w:rsid w:val="004F4C2F"/>
    <w:rsid w:val="00542169"/>
    <w:rsid w:val="00542EEF"/>
    <w:rsid w:val="005565C0"/>
    <w:rsid w:val="00574E96"/>
    <w:rsid w:val="005758E6"/>
    <w:rsid w:val="005A15AE"/>
    <w:rsid w:val="005B509A"/>
    <w:rsid w:val="00650182"/>
    <w:rsid w:val="00666A3D"/>
    <w:rsid w:val="00690194"/>
    <w:rsid w:val="00695F03"/>
    <w:rsid w:val="00697F5C"/>
    <w:rsid w:val="006E6838"/>
    <w:rsid w:val="00731578"/>
    <w:rsid w:val="00746921"/>
    <w:rsid w:val="00764629"/>
    <w:rsid w:val="0076498C"/>
    <w:rsid w:val="00781CD2"/>
    <w:rsid w:val="007A2644"/>
    <w:rsid w:val="007A6EA8"/>
    <w:rsid w:val="007E0532"/>
    <w:rsid w:val="007E67E0"/>
    <w:rsid w:val="007F52CF"/>
    <w:rsid w:val="008047BB"/>
    <w:rsid w:val="008148CF"/>
    <w:rsid w:val="00831EC9"/>
    <w:rsid w:val="008356F4"/>
    <w:rsid w:val="008367DD"/>
    <w:rsid w:val="00836D09"/>
    <w:rsid w:val="00867AAE"/>
    <w:rsid w:val="008B0E12"/>
    <w:rsid w:val="008B1647"/>
    <w:rsid w:val="00902C10"/>
    <w:rsid w:val="00904D08"/>
    <w:rsid w:val="00926849"/>
    <w:rsid w:val="00947E1A"/>
    <w:rsid w:val="00952F6F"/>
    <w:rsid w:val="00961FD7"/>
    <w:rsid w:val="009E1BA8"/>
    <w:rsid w:val="00A21E9A"/>
    <w:rsid w:val="00A433DA"/>
    <w:rsid w:val="00A6497C"/>
    <w:rsid w:val="00A9007C"/>
    <w:rsid w:val="00A90201"/>
    <w:rsid w:val="00AA6C96"/>
    <w:rsid w:val="00AB2537"/>
    <w:rsid w:val="00B053A0"/>
    <w:rsid w:val="00B40C83"/>
    <w:rsid w:val="00B452D8"/>
    <w:rsid w:val="00B55A5F"/>
    <w:rsid w:val="00B86499"/>
    <w:rsid w:val="00C33D6D"/>
    <w:rsid w:val="00C83AF3"/>
    <w:rsid w:val="00CB75C6"/>
    <w:rsid w:val="00CB7B07"/>
    <w:rsid w:val="00D325B8"/>
    <w:rsid w:val="00DA70E5"/>
    <w:rsid w:val="00DD20B3"/>
    <w:rsid w:val="00DD7448"/>
    <w:rsid w:val="00DE3509"/>
    <w:rsid w:val="00DE603D"/>
    <w:rsid w:val="00E1036D"/>
    <w:rsid w:val="00E225C1"/>
    <w:rsid w:val="00E61D7A"/>
    <w:rsid w:val="00E61DC9"/>
    <w:rsid w:val="00E71F3E"/>
    <w:rsid w:val="00E73EA3"/>
    <w:rsid w:val="00EB5777"/>
    <w:rsid w:val="00F0306C"/>
    <w:rsid w:val="00F44127"/>
    <w:rsid w:val="00F54F76"/>
    <w:rsid w:val="00F94D41"/>
    <w:rsid w:val="00FA2CB4"/>
    <w:rsid w:val="00FC7BF3"/>
    <w:rsid w:val="00FF7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B07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B5777"/>
    <w:pPr>
      <w:ind w:firstLineChars="200" w:firstLine="420"/>
    </w:pPr>
  </w:style>
  <w:style w:type="character" w:styleId="Hyperlink">
    <w:name w:val="Hyperlink"/>
    <w:basedOn w:val="DefaultParagraphFont"/>
    <w:uiPriority w:val="99"/>
    <w:rsid w:val="00DA70E5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DD744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D7448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1F2C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F2CAE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1F2C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F2CAE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jjx8051300@126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53</TotalTime>
  <Pages>4</Pages>
  <Words>241</Words>
  <Characters>1378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sjjx</dc:creator>
  <cp:keywords/>
  <dc:description/>
  <cp:lastModifiedBy>微软用户</cp:lastModifiedBy>
  <cp:revision>34</cp:revision>
  <cp:lastPrinted>2016-10-13T09:42:00Z</cp:lastPrinted>
  <dcterms:created xsi:type="dcterms:W3CDTF">2016-10-14T09:19:00Z</dcterms:created>
  <dcterms:modified xsi:type="dcterms:W3CDTF">2018-05-04T00:44:00Z</dcterms:modified>
</cp:coreProperties>
</file>